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7E" w:rsidRPr="00B9027E" w:rsidRDefault="00B9027E" w:rsidP="00B9027E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педагогическом совете</w:t>
      </w:r>
      <w:proofErr w:type="gramStart"/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У</w:t>
      </w:r>
      <w:proofErr w:type="gramEnd"/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тверждаю директор МБОУ СОШ с. Чарли:                 </w:t>
      </w:r>
    </w:p>
    <w:p w:rsidR="00B9027E" w:rsidRPr="00B9027E" w:rsidRDefault="00B9027E" w:rsidP="00B9027E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№3 от 27.12.2010г.                                                                                Р. М. </w:t>
      </w:r>
      <w:proofErr w:type="spellStart"/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</w:t>
      </w:r>
      <w:proofErr w:type="spellEnd"/>
    </w:p>
    <w:p w:rsidR="00B9027E" w:rsidRPr="00B9027E" w:rsidRDefault="00B9027E" w:rsidP="00B9027E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2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</w:t>
      </w:r>
      <w:r w:rsidRPr="00B9027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 в действие приказ № 122 от 28.12.2010г.</w:t>
      </w:r>
    </w:p>
    <w:p w:rsidR="00B9027E" w:rsidRPr="00B9027E" w:rsidRDefault="00B9027E" w:rsidP="00B9027E">
      <w:pPr>
        <w:spacing w:after="0" w:line="240" w:lineRule="auto"/>
        <w:ind w:left="-90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27E" w:rsidRPr="00B9027E" w:rsidRDefault="00B9027E" w:rsidP="00B9027E">
      <w:pPr>
        <w:spacing w:after="0" w:line="240" w:lineRule="auto"/>
        <w:ind w:left="-90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9027E">
        <w:rPr>
          <w:rFonts w:ascii="Times New Roman" w:eastAsia="Times New Roman" w:hAnsi="Times New Roman" w:cs="Times New Roman"/>
          <w:sz w:val="72"/>
          <w:szCs w:val="72"/>
          <w:lang w:eastAsia="ru-RU"/>
        </w:rPr>
        <w:t>Программа</w:t>
      </w:r>
    </w:p>
    <w:p w:rsid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9027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«Путь к здоровью» </w:t>
      </w:r>
    </w:p>
    <w:p w:rsidR="00E407BF" w:rsidRP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9027E">
        <w:rPr>
          <w:rFonts w:ascii="Times New Roman" w:eastAsia="Times New Roman" w:hAnsi="Times New Roman" w:cs="Times New Roman"/>
          <w:sz w:val="72"/>
          <w:szCs w:val="72"/>
          <w:lang w:eastAsia="ru-RU"/>
        </w:rPr>
        <w:t>(2010-2015гг.)</w:t>
      </w:r>
    </w:p>
    <w:p w:rsidR="00B9027E" w:rsidRPr="00B9027E" w:rsidRDefault="00B9027E" w:rsidP="00B902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9027E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p w:rsidR="00B9027E" w:rsidRPr="006F12CF" w:rsidRDefault="00B9027E" w:rsidP="00CA19B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E407BF" w:rsidRPr="00CA19B4" w:rsidRDefault="00E407BF" w:rsidP="00E407BF">
      <w:pPr>
        <w:spacing w:before="100" w:beforeAutospacing="1" w:after="100" w:afterAutospacing="1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    Аналитическое обоснование программы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Самое ценное у человека – это жизнь, а самое ценное в его жизни – здоровье, за которое бороться всеми силами становится не только актуально, но и экономически, практически, жизненно необходимо. Условия, когда болеть было выгоднее, чем работать, ушли в прошлое. Невежество в вопросах здорового образа жизни будет дорого обходиться тем, кто своевременно не позаботится о своем здоровье, здоровье своих детей и близких.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Предметом острой общественной тревоги стало отмечающееся в последнее время резкое ухудшение физического здоровья детей. Все более осознается как актуальная задача государства, общества и всех его социальных институтов необходимость преодоления имеющей место тревожной тенденции в интересах обеспечения жизнеспособности подрастающего поколения.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настоящее время дети очень мало бывают на свежем воздухе, снижена их двигательная активность, недостаточно занимаются физическим трудом, а большую часть досуга проводят в помещении за просмотром телепередач и видеофильмов, играют на компьютерах. Одной из важных характеристик образа жизни является питание, которое не всегда полноценно. На здоровье детей неудовлетворительно влияет несоблюдение гигиенических норм, естественного и искусственного освещения рабочих мест, несоответствие размера школьной мебели росту учащихся, усложнение учебных программ и общей нагрузки учащихся.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Статистические данные по школе свидетельствуют об увеличении детей со стойкими хроническими заболеваниями, нарушением осанки детей. Медицинские осмотры юношей допризывного возраста показывают, что половина из них нездорова.</w:t>
      </w: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Здоровье детей школьного возраста, как и других групп населения, зависит от таких факторов,  как состояние окружающей среды, здоровье родителей и наследственность, условия жизни </w:t>
      </w: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воспитания ребенка в семье, образовательном учреждении. Значимыми факторами, формирующими здоровье детей, является система воспитания и обучения, включая физическое воспитание.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Не остается в стороне и наша школа, поэтому особое внимание педагогический коллектив уделяет вопросам укрепления здоровья и физического развития учащихся. В школе  имеются квалифицированные педагогические кадры, материальная база для организации и осуществления комплексной программы физкультурно-оздоровительной работы.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</w:t>
      </w:r>
      <w:r w:rsid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программа «Путь к здоровью</w:t>
      </w: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которая основана </w:t>
      </w:r>
      <w:proofErr w:type="gramStart"/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Конституции Российской Федерации;</w:t>
      </w:r>
      <w:r w:rsid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Конституции Республики Татарстан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Конвенц</w:t>
      </w:r>
      <w:proofErr w:type="gramStart"/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ОО</w:t>
      </w:r>
      <w:proofErr w:type="gramEnd"/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 Правах ребенка;</w:t>
      </w:r>
    </w:p>
    <w:p w:rsidR="00E407BF" w:rsidRPr="00CA19B4" w:rsidRDefault="00CA19B4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Закон</w:t>
      </w:r>
      <w:r w:rsidR="00E407BF"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«Об образовании»;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Национальной Доктрине образования Российской Федерации;</w:t>
      </w:r>
    </w:p>
    <w:p w:rsidR="00E407BF" w:rsidRPr="00CA19B4" w:rsidRDefault="00E407BF" w:rsidP="00E407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Концептуальные положения программы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опирается на понятия, являющиеся ключевыми для понимания подходов к оздоровлению и физическому воспитанию. Это понятия: «здоровье», «здоровый образ жизни», «воспитание здорового образа жизни», «физическое воспитание».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уставе ВОЗ здоровье определяется как «полное психическое, физическое, биологическое, социальное благополучие, а не только отсутствие болезни или дефекта».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современном понимании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целостное многомерное динамическое состояние, позволяющее человеку в различной степени осуществлять его биологические и социальные функции. Синонимом здоровья выступает жизнеспособность, а болезнь рассматривается как негативная часть здоровья в целостной его интерпретации. Таким образом, здоровье можно рассматривать как одну из составляющих организма, наряду с такими составляющими, как нравственность и интеллектуальность.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Здоровье детей – состояние организма, характеризующееся его уравновешенностью с окружающей средой и отсутствием каких-либо болезненных изменений.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Понятие «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образ жизни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отражает взаимосвязь базисных категорий: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 жизни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 жизни в его ценностном значении выступает в качестве идеала, модели, образца жизнедеятельности. В структуре образа жизни выделяются: уровень жизни, уклад жизни, качество жизни, стиль жизни. При равнозначном участии каждой составляющей именно стиль жизни определяет здоровый образ жизни, носит персонифицированный характер и в значительной мере зависит от воспитания и личностных наклонностей человека.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здорового образа жизни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целенаправленный процесс содействия ребенку в осознании им здоровья как высшей ценности, в воспитании ответственного отношения за него и во включении ребенка в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здоровьетворение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его индивидуальными возможностями и способностями. Процесс воспитания строится на принципах сохранения, укрепления и формирования здоровья, что позволяет ребенку обогатить его личностный опыт.</w:t>
      </w:r>
    </w:p>
    <w:p w:rsidR="00E407BF" w:rsidRPr="00CA19B4" w:rsidRDefault="00E407BF" w:rsidP="00E407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Цель программы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пространства для формирования и воспитания гармонично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развитой личности, физического и психического комфорта в условиях школы.</w:t>
      </w:r>
    </w:p>
    <w:p w:rsidR="00E407BF" w:rsidRPr="00CA19B4" w:rsidRDefault="00E407BF" w:rsidP="00E407BF">
      <w:pPr>
        <w:spacing w:after="0" w:line="36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Задачи программы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Сохранение и поддержание здоровья детей.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устойчивой мотивации к здоровому образу жизни у педагогов, детей и родителей.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Обучение основам здорового образа жизни.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Разработка и внедрение педагогических рекомендаций, программ по оптимизации образовательного процесса на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Мониторинг здоровья.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Организация и проведение пропагандистской работы по вопросам здоровья и здорового образа жизни.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условий для социально-психологической защищенности детей и подростков в общеобразовательном учреждении.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Профориентация подростков.</w:t>
      </w:r>
    </w:p>
    <w:p w:rsidR="00E407BF" w:rsidRPr="00CA19B4" w:rsidRDefault="00E407BF" w:rsidP="00E407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Критерии и показатели эффективности реализации программы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Критерии эффективности системы охраны здоровья и физического воспитания: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хорошее санитарное состояние школы;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низкий уровень и отрицательная динамика заболеваемости;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 положительная динамика оздоровления;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поддержание соматического статуса на относительно постоянном приемлемом уровне;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благоприятный социально-психологический микроклимат в коллективе;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высокий уровень физической и экологической культуры педагогов;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высокий уровень познавательной, социальной и физической активности учащихся;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развитие интеллекта и творческих способностей учащихся;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рост спортивных достижений;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 ведение детьми и подростками здорового образа жизни и успешность их в учебно-познавательной и учебно-трудовой деятельности;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успешность социальной адаптации и социализации воспитанников.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Критерии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образа жизни: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представление детей о здоровье и здоровом образе жизни;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отношение детей к здоровому образу жизни;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опыт ребенка в овладении навыками здорового образа жизни;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Критерии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педагогов и учащихся: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развитие традиций гуманного отношения к людям и окружающей среде;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стремление сохранить и улучшить экологию школы;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отсутствие чрезвычайных происшествий, наносящих вред здоровью.</w:t>
      </w:r>
    </w:p>
    <w:p w:rsidR="00E407BF" w:rsidRPr="00CA19B4" w:rsidRDefault="00E407BF" w:rsidP="00E407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Критерии воспитанности: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отношение к жизненно важным ценностям: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здоровье;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любовь;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дружная семья и уют;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материальный достаток;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уверенность в себе;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верные друзья;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интересная работа, профессиональные успехи и достижения;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оптимальные возможности для отдыха и развлечений;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теоретические знания: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здоровье как ценности;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режиме дня;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личной гигиене;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рациональном питании;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влиянии эмоций на здоровье;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негативном влиянии вредных привычек;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§  об отношении к физической культуре;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психическом здоровье;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 профилактике близорукости;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способов формирования правильной осанки;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методов развития физических качеств человека;</w:t>
      </w:r>
    </w:p>
    <w:p w:rsidR="00E407BF" w:rsidRPr="00CA19B4" w:rsidRDefault="00E407BF" w:rsidP="00E407BF">
      <w:pPr>
        <w:spacing w:after="0" w:line="360" w:lineRule="auto"/>
        <w:ind w:left="144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§  основ самоконтроля.</w:t>
      </w:r>
    </w:p>
    <w:p w:rsidR="00E407BF" w:rsidRPr="00CA19B4" w:rsidRDefault="00E407BF" w:rsidP="00E407BF">
      <w:pPr>
        <w:spacing w:after="0" w:line="360" w:lineRule="auto"/>
        <w:ind w:left="144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       Показатели  физической подготовленности учащихся: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скоростные;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координационные;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силовые;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выносливость;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гибкость;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количество призеров и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физкультурно-оздоровительных и спортивных мероприятий и их положительная динамика.</w:t>
      </w:r>
    </w:p>
    <w:p w:rsidR="00E407BF" w:rsidRPr="00CA19B4" w:rsidRDefault="00E407BF" w:rsidP="00E407B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        Основные направления деятельности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Повышение квалификации педагогов и медицинских сестер общеобразовательного учреждения;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Изучение и внедрение передового социального, педагогического опыта по оздоровлению детей;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 Формирование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всех участников образовательного процесса (дети, педагоги, родители).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Применение педагогических технологий, методик, отбор учебного материала  в контексте сохранения здоровья детей.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 Корректировка школьного банка информации о состоянии психического и физического здоровья детей.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   Системный анализ состояния здоровья детей и уровня оздоровительной работы в школе с целью своевременной коррекции.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 Комплексное (ресурсное, информационное, научное, организационное и методическое) обеспечение деятельности по оздоровлению и физическому воспитанию детей и подростков.</w:t>
      </w:r>
    </w:p>
    <w:p w:rsidR="00E407BF" w:rsidRPr="00CA19B4" w:rsidRDefault="00E407BF" w:rsidP="00E407BF">
      <w:pPr>
        <w:spacing w:before="30" w:after="3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7.Этапы реализации программы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организационный</w:t>
      </w:r>
      <w:r w:rsid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(2010 г.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формирование рабочей группы;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анализ исходной ситуации;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разработка концепции программы;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проектирование предстоящей деятельности;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персональное распределение функций и ролей.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2.           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апробации и коррекции программы</w:t>
      </w:r>
      <w:r w:rsid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(2011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год)</w:t>
      </w:r>
    </w:p>
    <w:p w:rsidR="00E407BF" w:rsidRPr="00CA19B4" w:rsidRDefault="00E407BF" w:rsidP="00E407BF">
      <w:pPr>
        <w:spacing w:before="30" w:after="3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 внедрение новых идей и методов деятельности;</w:t>
      </w:r>
    </w:p>
    <w:p w:rsidR="00E407BF" w:rsidRPr="00CA19B4" w:rsidRDefault="00E407BF" w:rsidP="00E407BF">
      <w:pPr>
        <w:spacing w:before="30" w:after="3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 апробация и освоение форм и методик работы, анализ их эффективности;</w:t>
      </w:r>
    </w:p>
    <w:p w:rsidR="00E407BF" w:rsidRPr="00CA19B4" w:rsidRDefault="00E407BF" w:rsidP="00E407BF">
      <w:pPr>
        <w:spacing w:before="30" w:after="3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 обобщение и анализ первичного опыта реализации программы;</w:t>
      </w:r>
    </w:p>
    <w:p w:rsidR="00E407BF" w:rsidRPr="00CA19B4" w:rsidRDefault="00E407BF" w:rsidP="00E407BF">
      <w:pPr>
        <w:spacing w:before="30" w:after="3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 коррекция программы и планов дальнейшего ее осуществления.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3.           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осуществления программы</w:t>
      </w:r>
      <w:r w:rsid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(2012-2014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г.г.)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осуществление намеченных мероприятий;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наработка и анализ опыта реализации программы;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создание системы оздоровления и физического воспитания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4.            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итоговый</w:t>
      </w:r>
      <w:r w:rsid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(2015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подведение итогов реализации программы;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изучение результативности осуществления программы;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обобщение опыта реализации программы;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творческое описание опыта работы по программе;</w:t>
      </w:r>
    </w:p>
    <w:p w:rsidR="00E407BF" w:rsidRPr="00CA19B4" w:rsidRDefault="00E407BF" w:rsidP="00E407BF">
      <w:pPr>
        <w:spacing w:before="30" w:after="3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         проектирование дальнейшей деятельности по оздоровлению и физическому воспитанию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7BF" w:rsidRPr="00CA19B4" w:rsidRDefault="00E407BF" w:rsidP="00E407BF">
      <w:pPr>
        <w:spacing w:before="100" w:beforeAutospacing="1"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   Основные мероприятия программы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Совершенствование нормативно-правовых условий, информационно-методического обеспечения в целях сохранение и развитие здоровья учащихся.</w:t>
      </w:r>
    </w:p>
    <w:tbl>
      <w:tblPr>
        <w:tblpPr w:leftFromText="180" w:rightFromText="180" w:vertAnchor="text"/>
        <w:tblW w:w="9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404"/>
        <w:gridCol w:w="5299"/>
        <w:gridCol w:w="404"/>
        <w:gridCol w:w="930"/>
        <w:gridCol w:w="404"/>
        <w:gridCol w:w="1725"/>
        <w:gridCol w:w="404"/>
      </w:tblGrid>
      <w:tr w:rsidR="00E407BF" w:rsidRPr="00CA19B4" w:rsidTr="004667C3">
        <w:trPr>
          <w:trHeight w:val="1139"/>
        </w:trPr>
        <w:tc>
          <w:tcPr>
            <w:tcW w:w="5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E407BF" w:rsidRPr="00CA19B4" w:rsidTr="004667C3">
        <w:trPr>
          <w:trHeight w:val="2431"/>
        </w:trPr>
        <w:tc>
          <w:tcPr>
            <w:tcW w:w="5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1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after="0" w:line="360" w:lineRule="auto"/>
              <w:ind w:righ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Анализ состояния здоровья учащихся. Оформление </w:t>
            </w:r>
            <w:r w:rsidRPr="00CA19B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аналити</w:t>
            </w:r>
            <w:r w:rsidR="004667C3" w:rsidRPr="00CA19B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ческих и статистических отчетов </w:t>
            </w:r>
            <w:r w:rsidRPr="00CA19B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состоянии</w:t>
            </w:r>
            <w:r w:rsidRPr="00CA19B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br/>
              <w:t>здоровья учащихся в школе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243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Каждое полугодие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243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Завуч, мед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.р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аботник</w:t>
            </w:r>
          </w:p>
        </w:tc>
      </w:tr>
      <w:tr w:rsidR="00E407BF" w:rsidRPr="00CA19B4" w:rsidTr="004667C3">
        <w:trPr>
          <w:trHeight w:val="2259"/>
        </w:trPr>
        <w:tc>
          <w:tcPr>
            <w:tcW w:w="5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Издание и анализ локальных и нормативных актов по сохранению и развитию здоровья обучающихся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243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pacing w:before="243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407BF" w:rsidRPr="00CA19B4" w:rsidTr="004667C3">
        <w:trPr>
          <w:trHeight w:val="1696"/>
        </w:trPr>
        <w:tc>
          <w:tcPr>
            <w:tcW w:w="5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школьной библиотеке подборки научно–методической литературы по тематике  ЗОЖ.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36771C" w:rsidP="00E407BF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2011-2012</w:t>
            </w:r>
            <w:r w:rsidR="00E407BF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proofErr w:type="spellStart"/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библи-отекой</w:t>
            </w:r>
            <w:proofErr w:type="spellEnd"/>
            <w:proofErr w:type="gramEnd"/>
          </w:p>
        </w:tc>
      </w:tr>
      <w:tr w:rsidR="00E407BF" w:rsidRPr="00CA19B4" w:rsidTr="004667C3">
        <w:trPr>
          <w:trHeight w:val="2715"/>
        </w:trPr>
        <w:tc>
          <w:tcPr>
            <w:tcW w:w="5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ind w:right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результатов выполнения программы через работу МО учителей физкультуры, МО классных руководителей, методического совета, пе</w:t>
            </w:r>
            <w:r w:rsidR="004667C3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дсовета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407BF" w:rsidRPr="00CA19B4" w:rsidRDefault="00E407BF" w:rsidP="00E407BF">
            <w:pPr>
              <w:shd w:val="clear" w:color="auto" w:fill="FFFFFF"/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667C3" w:rsidRPr="00CA19B4" w:rsidTr="004667C3">
        <w:trPr>
          <w:gridAfter w:val="1"/>
          <w:wAfter w:w="404" w:type="dxa"/>
        </w:trPr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67C3" w:rsidRPr="00CA19B4" w:rsidTr="004667C3">
        <w:trPr>
          <w:gridAfter w:val="1"/>
          <w:wAfter w:w="404" w:type="dxa"/>
        </w:trPr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67C3" w:rsidRPr="00CA19B4" w:rsidRDefault="004667C3" w:rsidP="00E407B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8.2. Внедрение оптимальной системы медико-педагогического обеспечения по оказанию помощи детям и подросткам.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519"/>
        <w:gridCol w:w="1585"/>
        <w:gridCol w:w="1873"/>
      </w:tblGrid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оздоровительных режимных моментов в организации занятий в первой половине дня (зарядка, физкультминутки)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учебных занятий с исключением факторов, негативно влияющих на здоровье учащихся (неподвижная поза на уроке, отсутствие живых чувственных ощущений, преобладание словесно-информационного принципа учебного процесса, отсутствие чувственно-эмоционального фона на уроке).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уроков, предусматривающее чередование предметов с высоким баллом по шкале трудности с предметами, которые позволяют частичную релаксацию учащихся.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по УВР</w:t>
            </w:r>
          </w:p>
        </w:tc>
      </w:tr>
      <w:tr w:rsidR="00E407BF" w:rsidRPr="00CA19B4" w:rsidTr="004667C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второй половины дня, предусматривающее занятия в кружках по интересам и спортивных секциях</w:t>
            </w:r>
          </w:p>
        </w:tc>
        <w:tc>
          <w:tcPr>
            <w:tcW w:w="14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субъектов образовательного процесса о состоянии здоровья учащихся и условиях, способствующих сохранению и развитию здоровья.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полугодие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4667C3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Директор. Завучи, фельдшер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физического здоровья учащихся по итогам медосмотра.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4667C3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диагностики по выявлению наркомании, токсикомании и других вредных привычек среди детей и подростков.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Психолог, </w:t>
            </w:r>
            <w:r w:rsid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углубленных медицинских осмотров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CA19B4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 w:rsidR="00E407BF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администрация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состояния психического здоровья вновь поступивших учащихся.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и классных родительских собраний по актуализации ценности здоровья.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Директор. Классные ру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ководители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совещаний на тему «Учет индивидуальных особенностей школьников».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тренингов для формирования благоприятного морально-психологического климата среди всех субъектов образовательного процесса.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учащимися коррекционно-оздоровительн</w:t>
            </w:r>
            <w:r w:rsidR="004667C3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мероприятий (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коррекция зрения, дыхательная гимнастика, логопедические занятия, </w:t>
            </w: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психокоррекция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</w:t>
            </w:r>
            <w:r w:rsidR="004667C3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предметники, логопед, психолог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смотров учебных кабинетов на предмет соответствия требованиям санитарно-гигиенических условий к кабинету.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условий для предупреждения травматизма 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организацию досуга школьников во время перемен;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соблюдение техники безопасности при организации учебно-воспитательного процесса (на уроках и занятиях в системе доп. образования)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Преподаватели 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4667C3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8.3 Формирование информационно-экспертных условий с целью обеспечения эффективности управления образовательным процессом по сохранению здоровья учащихся.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585"/>
        <w:gridCol w:w="1184"/>
        <w:gridCol w:w="2075"/>
      </w:tblGrid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№ '</w:t>
            </w: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 Мероприятия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информирования субъектов образовательного процесса по вопросам сохранения и развития здоровья.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Директор. Завучи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целью контроля сохранения и развития здоровья учащихся: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социологических исследований, опросов, анкетирования учащихся, родителей и учителей;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способов и форм доведения информации до родителей; 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использования информационного обеспечения для создания </w:t>
            </w: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условий;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Директор. Психолог. Завучи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4667C3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8.4. Пропаганда здорового образа жизни в системе учебной деятельности</w:t>
      </w:r>
      <w:r w:rsidRPr="00CA1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784"/>
        <w:gridCol w:w="1356"/>
        <w:gridCol w:w="2673"/>
      </w:tblGrid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ind w:right="-2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программы по курсу ОБЖ.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сборов, соревнований, турпоходов.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воспитательной работы по возрастам по формированию навыков ЗОЖ: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классных часов, Дней здоровья;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тематических выставок плакатов, рисунков;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конкурсов сочинений;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массовых спортивных праздников;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тематических линеек по пропаганде ЗОЖ.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 преподаватели физической культуры, ОБЖ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мероприятий по привитию навыков правильного поведения детей в опасных для жизни ситуациях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Участие в операции «Внимание,  дети!», смотре – конкурсе « Законы дорог уважай»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144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4667C3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8.5.</w:t>
      </w:r>
      <w:r w:rsidR="00CC4997"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Решение оздоровительных задач средствами физической культуры и спорта.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160"/>
        <w:gridCol w:w="1338"/>
        <w:gridCol w:w="2315"/>
      </w:tblGrid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 Мероприятия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 на уроках физической культуры новых методов проведения уроков с более высоким уровнем двигательной активности.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физкультуры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спортивного зала  необходимым спортивным оборудованием и инвентарем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Администрация. Учителя физкультуры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спортивно массовой работы через систему дополнительного образования: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спортивн</w:t>
            </w:r>
            <w:r w:rsidR="00CC4997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секций</w:t>
            </w: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обучение спортивным играм.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секций, кружков.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144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CA19B4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8.6.</w:t>
      </w:r>
      <w:r w:rsidR="00CC4997"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школьников 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192"/>
        <w:gridCol w:w="1356"/>
        <w:gridCol w:w="2265"/>
      </w:tblGrid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детей с учетом всех возможных форм финансирования (родительской платы, бесплатн</w:t>
            </w:r>
            <w:r w:rsidR="00CC4997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питания через организации муниципального уровня)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совещаний по вопросам организации и развития школьного питания.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Совета по питанию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ежедневного 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школьной столовой, проведение целевых тематических  проверок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Администрация. Комиссия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материально – технической базы столовой ( приобретение и ремонт инвентаря, оборудования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помещения), разработка и введение в систему питания новых блюд с учетом изучения запросов учащихся и их родителей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совет по питанию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по воспитанию культуры питания, пропаганде ЗОЖ среди учащихся и родителей 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систему классных часов и родительских собраний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 дня и его значение», «Культура приема пищи», « Хлеб – всему голова», « Острые кишечные заболевания и их профилактика» и др.;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игры, конкурсы, беседы, ярмарки,</w:t>
            </w:r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встречи с медработником школы, районной поликлиники.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 медсестра</w:t>
            </w:r>
          </w:p>
        </w:tc>
      </w:tr>
      <w:tr w:rsidR="00E407BF" w:rsidRPr="00CA19B4" w:rsidTr="00E407BF">
        <w:trPr>
          <w:tblCellSpacing w:w="0" w:type="dxa"/>
          <w:jc w:val="center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учащихся и родителей по вопросам школьного питания.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 комиссия по питанию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144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4667C3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8.7.</w:t>
      </w:r>
      <w:r w:rsidR="00CC4997"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О</w:t>
      </w: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летнего отдыха детей и подростков.</w:t>
      </w:r>
    </w:p>
    <w:tbl>
      <w:tblPr>
        <w:tblW w:w="0" w:type="auto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270"/>
        <w:gridCol w:w="1276"/>
        <w:gridCol w:w="2287"/>
      </w:tblGrid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пришкольного лагеря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полноценного питания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летним отдыхом детей различных категорий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CC4997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407BF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жегодно 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директора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кабинета психолога 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пришкольном </w:t>
            </w:r>
            <w:proofErr w:type="gram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</w:t>
            </w:r>
            <w:proofErr w:type="gramEnd"/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Весь период 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 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работы по оздоровлению ослабленных детей с работниками районной поликлиники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CA19B4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E407BF" w:rsidRPr="00CA19B4" w:rsidTr="00CC4997">
        <w:trPr>
          <w:tblCellSpacing w:w="0" w:type="dxa"/>
          <w:jc w:val="center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не медикаментозных методов  оздоровления (закаливание, гимнастика, фитотерапия и др.) детей в пришкольном лагере</w:t>
            </w:r>
          </w:p>
        </w:tc>
        <w:tc>
          <w:tcPr>
            <w:tcW w:w="12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E407BF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E407BF" w:rsidRPr="00CA19B4" w:rsidRDefault="00CA19B4" w:rsidP="00E407BF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 w:rsidR="00E407BF"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407BF" w:rsidRPr="00CA19B4" w:rsidRDefault="00E407BF" w:rsidP="00E407BF">
      <w:pPr>
        <w:spacing w:before="30" w:after="30" w:line="36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7BF" w:rsidRPr="00CA19B4" w:rsidRDefault="00E407BF" w:rsidP="00E407BF">
      <w:pPr>
        <w:spacing w:before="30" w:after="30" w:line="360" w:lineRule="auto"/>
        <w:ind w:left="450" w:hanging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     Функции различных работников школы в контексте реализации программы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1.Функции  </w:t>
      </w:r>
      <w:r w:rsidR="00CC4997"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медицинской службы ЦРБ в  школе</w:t>
      </w: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407BF" w:rsidRPr="00CA19B4" w:rsidRDefault="00E407BF" w:rsidP="00E407BF">
      <w:pPr>
        <w:numPr>
          <w:ilvl w:val="0"/>
          <w:numId w:val="1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диспансеризации учащихся школы; </w:t>
      </w:r>
    </w:p>
    <w:p w:rsidR="00E407BF" w:rsidRPr="00CA19B4" w:rsidRDefault="00E407BF" w:rsidP="00E407BF">
      <w:pPr>
        <w:numPr>
          <w:ilvl w:val="0"/>
          <w:numId w:val="1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медосмотр учащихся школы,  определение уровня физического здоровья; </w:t>
      </w:r>
    </w:p>
    <w:p w:rsidR="00E407BF" w:rsidRPr="00CA19B4" w:rsidRDefault="00E407BF" w:rsidP="00E407BF">
      <w:pPr>
        <w:numPr>
          <w:ilvl w:val="0"/>
          <w:numId w:val="1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учащихся специальной медицинской группы.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2.Функции директора и его заместителей: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реализацией программы: организация, координация, контроль;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по организации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в школе;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и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горячего питания учащихся в школе;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преподавания вопросов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валеологии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биологии и ОБЖ в классах среднего и старшего звена;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контроль уроков физкультуры;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работы спортзала во внеурочное время и во время каникул, работы спортивных секций;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системы внеклассных мероприятий по укреплению физического здоровья учащихся и ее контроль;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классных руководителей по программе «Здоровья» и ее контроль;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создания банка данных о социально неблагополучных семьях и обеспечение поддержки детей из таких семей; </w:t>
      </w:r>
    </w:p>
    <w:p w:rsidR="00E407BF" w:rsidRPr="00CA19B4" w:rsidRDefault="00E407BF" w:rsidP="00E407BF">
      <w:pPr>
        <w:numPr>
          <w:ilvl w:val="0"/>
          <w:numId w:val="2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психологической  службы в школе. </w:t>
      </w:r>
    </w:p>
    <w:p w:rsidR="00E407BF" w:rsidRPr="00CA19B4" w:rsidRDefault="00E407BF" w:rsidP="00E407B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3.Функции классного руководителя: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санитарно-гигиеническая работа по организации жизнедеятельности детей в школе;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частых заболеваний учащихся;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детского травматизма на дорогах;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родителями;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встреч родителей с представителями правоохранительных органов, работниками ГИБДД, КДН, медработниками, наркологами; 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внеклассных мероприятий (беседы, диспуты, лекции, КТД, конкурсы и др.)</w:t>
      </w:r>
    </w:p>
    <w:p w:rsidR="00E407BF" w:rsidRPr="00CA19B4" w:rsidRDefault="00E407BF" w:rsidP="00E407BF">
      <w:pPr>
        <w:numPr>
          <w:ilvl w:val="0"/>
          <w:numId w:val="3"/>
        </w:numPr>
        <w:spacing w:before="100" w:beforeAutospacing="1" w:after="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исследования уровня физического и психофизического здоровья учащихся; </w:t>
      </w:r>
    </w:p>
    <w:p w:rsidR="00E407BF" w:rsidRPr="00CA19B4" w:rsidRDefault="00E407BF" w:rsidP="00E407BF">
      <w:pPr>
        <w:numPr>
          <w:ilvl w:val="0"/>
          <w:numId w:val="3"/>
        </w:numPr>
        <w:spacing w:before="240" w:after="120" w:line="36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и проведение диагностик уровня и качества знаний учащимися правил гигиены, дорожного движения, правовой культуры. </w:t>
      </w:r>
    </w:p>
    <w:p w:rsidR="00E407BF" w:rsidRPr="00CA19B4" w:rsidRDefault="00E407BF" w:rsidP="00CC4997">
      <w:pPr>
        <w:spacing w:before="240" w:line="360" w:lineRule="auto"/>
        <w:ind w:left="450" w:hanging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  Сотрудничество школы с другими учреждениями.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3873"/>
        <w:gridCol w:w="3719"/>
      </w:tblGrid>
      <w:tr w:rsidR="00E407BF" w:rsidRPr="00CA19B4" w:rsidTr="00E407B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и направления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взаимодействия</w:t>
            </w:r>
          </w:p>
        </w:tc>
      </w:tr>
      <w:tr w:rsidR="00E407BF" w:rsidRPr="00CA19B4" w:rsidTr="00E407B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поликлиника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заболеваний, выявление их на ранней стадии и своевременное лечение.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Профосмотры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диспансеризации, медицинская помощь.</w:t>
            </w:r>
          </w:p>
        </w:tc>
      </w:tr>
      <w:tr w:rsidR="00E407BF" w:rsidRPr="00CA19B4" w:rsidTr="00E407B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Взрослая районная </w:t>
            </w:r>
          </w:p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заболеваний, выявление их на ранней стадии и своевременное лечение.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Профосмотры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диспансе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ризации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медицинская</w:t>
            </w:r>
          </w:p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помощь.</w:t>
            </w:r>
          </w:p>
        </w:tc>
      </w:tr>
      <w:tr w:rsidR="00E407BF" w:rsidRPr="00CA19B4" w:rsidTr="00E407B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Детская </w:t>
            </w: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гическая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заболеваний, выявление  их на ранней стадии и своевременное лечение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Профосмортры</w:t>
            </w:r>
            <w:proofErr w:type="spellEnd"/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  при</w:t>
            </w:r>
          </w:p>
          <w:p w:rsidR="00E407BF" w:rsidRPr="00CA19B4" w:rsidRDefault="00E407BF" w:rsidP="00E407BF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необходимости, лечение</w:t>
            </w:r>
          </w:p>
        </w:tc>
      </w:tr>
      <w:tr w:rsidR="00E407BF" w:rsidRPr="00CA19B4" w:rsidTr="00E407B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детского травматизма.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7BF" w:rsidRPr="00CA19B4" w:rsidRDefault="00E407BF" w:rsidP="00E407BF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Лекции, беседы, ролевые игры для учащихся.</w:t>
            </w:r>
          </w:p>
        </w:tc>
      </w:tr>
    </w:tbl>
    <w:p w:rsidR="00E407BF" w:rsidRPr="00CA19B4" w:rsidRDefault="00E407BF" w:rsidP="00CC4997">
      <w:pPr>
        <w:spacing w:before="240" w:after="0" w:line="360" w:lineRule="auto"/>
        <w:ind w:left="450" w:hanging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   Организация </w:t>
      </w:r>
      <w:proofErr w:type="gramStart"/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реализацией программы</w:t>
      </w:r>
      <w:r w:rsidR="00CC4997" w:rsidRPr="00CA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407BF" w:rsidRPr="00CA19B4" w:rsidRDefault="00E407BF" w:rsidP="00E407BF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1.            </w:t>
      </w:r>
      <w:proofErr w:type="gramStart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реализации программы осуществляет администрация школы, управляющий совет.</w:t>
      </w:r>
    </w:p>
    <w:p w:rsidR="00E407BF" w:rsidRPr="00CA19B4" w:rsidRDefault="00E407BF" w:rsidP="00E407BF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 Администрация и Управляющий совет:</w:t>
      </w:r>
    </w:p>
    <w:p w:rsidR="00E407BF" w:rsidRPr="00CA19B4" w:rsidRDefault="00E407BF" w:rsidP="00E407BF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анализирует ход выполнения плана действий по реализации программы, вносит предложения по его коррекции;</w:t>
      </w:r>
    </w:p>
    <w:p w:rsidR="00E407BF" w:rsidRPr="00CA19B4" w:rsidRDefault="00E407BF" w:rsidP="00E407BF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 осуществляет организационное, информационное и методическое обеспечение реализации программы;</w:t>
      </w:r>
    </w:p>
    <w:p w:rsidR="00E407BF" w:rsidRPr="00CA19B4" w:rsidRDefault="00E407BF" w:rsidP="00E407B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           координирует взаимодействие заинтересованных общественных организаций по развитию системы оздоровления детей и подростков.</w:t>
      </w:r>
    </w:p>
    <w:p w:rsidR="00E407BF" w:rsidRPr="00CA19B4" w:rsidRDefault="00E407BF" w:rsidP="00E407BF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9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A19B4" w:rsidRPr="00B42EE2" w:rsidRDefault="00B42EE2" w:rsidP="00CA19B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12.</w:t>
      </w:r>
      <w:r w:rsidR="00CA19B4" w:rsidRPr="00B42E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Ожидаемые результаты.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Повышение функциональных возможностей организма учащихся.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уровня физического развития и физической подготовленности школьников.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приоритета здорового образа жизни.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мотивации к двигательной деятельности, здоровому образу жизни.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самостоятельности и активности школьников в двигательной деятельности.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профессиональной компетенции и заинтересованности педагогов в сохранении и укреплении здоровья школьников </w:t>
      </w:r>
    </w:p>
    <w:p w:rsidR="00CA19B4" w:rsidRPr="00B42EE2" w:rsidRDefault="00B42EE2" w:rsidP="00B42E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CA19B4" w:rsidRPr="00B42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родителями деятельности школы по воспитанию здоровых детей.</w:t>
      </w:r>
    </w:p>
    <w:p w:rsidR="00225239" w:rsidRPr="00B42EE2" w:rsidRDefault="00225239" w:rsidP="00B42EE2">
      <w:pPr>
        <w:rPr>
          <w:rFonts w:ascii="Times New Roman" w:hAnsi="Times New Roman" w:cs="Times New Roman"/>
          <w:sz w:val="28"/>
          <w:szCs w:val="28"/>
        </w:rPr>
      </w:pPr>
    </w:p>
    <w:sectPr w:rsidR="00225239" w:rsidRPr="00B42EE2" w:rsidSect="0046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0F6B"/>
    <w:multiLevelType w:val="multilevel"/>
    <w:tmpl w:val="5DC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21481D"/>
    <w:multiLevelType w:val="multilevel"/>
    <w:tmpl w:val="6A7E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3D0D85"/>
    <w:multiLevelType w:val="multilevel"/>
    <w:tmpl w:val="A5D8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BF"/>
    <w:rsid w:val="000D41C5"/>
    <w:rsid w:val="001F07B1"/>
    <w:rsid w:val="00225239"/>
    <w:rsid w:val="0036771C"/>
    <w:rsid w:val="004667C3"/>
    <w:rsid w:val="00B42EE2"/>
    <w:rsid w:val="00B9027E"/>
    <w:rsid w:val="00CA19B4"/>
    <w:rsid w:val="00CC4997"/>
    <w:rsid w:val="00E40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Ольга</cp:lastModifiedBy>
  <cp:revision>2</cp:revision>
  <cp:lastPrinted>2011-06-13T15:18:00Z</cp:lastPrinted>
  <dcterms:created xsi:type="dcterms:W3CDTF">2013-03-23T05:56:00Z</dcterms:created>
  <dcterms:modified xsi:type="dcterms:W3CDTF">2013-03-23T05:56:00Z</dcterms:modified>
</cp:coreProperties>
</file>